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EB" w:rsidRPr="00894FF0" w:rsidRDefault="00BE7448" w:rsidP="002513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1950" cy="6938850"/>
            <wp:effectExtent l="0" t="0" r="0" b="0"/>
            <wp:docPr id="1" name="Рисунок 1" descr="C:\Users\у\Desktop\Новая папка (2)\20210104_1017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\Desktop\Новая папка (2)\20210104_1017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062F3" w:rsidRPr="00894FF0" w:rsidRDefault="008062F3" w:rsidP="008062F3">
      <w:pPr>
        <w:rPr>
          <w:rFonts w:ascii="Times New Roman" w:eastAsia="Times New Roman" w:hAnsi="Times New Roman"/>
          <w:sz w:val="24"/>
          <w:szCs w:val="24"/>
        </w:rPr>
      </w:pPr>
      <w:r w:rsidRPr="00894FF0">
        <w:rPr>
          <w:rFonts w:ascii="Times New Roman" w:hAnsi="Times New Roman"/>
          <w:b/>
          <w:i/>
          <w:sz w:val="24"/>
          <w:szCs w:val="24"/>
        </w:rPr>
        <w:lastRenderedPageBreak/>
        <w:t xml:space="preserve">      </w:t>
      </w:r>
    </w:p>
    <w:p w:rsidR="008062F3" w:rsidRPr="00894FF0" w:rsidRDefault="008062F3" w:rsidP="008062F3">
      <w:pPr>
        <w:rPr>
          <w:rFonts w:ascii="Times New Roman" w:hAnsi="Times New Roman" w:cs="Times New Roman"/>
          <w:b/>
          <w:sz w:val="24"/>
          <w:szCs w:val="24"/>
          <w:lang w:val="tt-RU"/>
        </w:rPr>
        <w:sectPr w:rsidR="008062F3" w:rsidRPr="00894FF0" w:rsidSect="007B6FFC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894FF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Планируемые предметные результаты:</w:t>
      </w:r>
      <w:r w:rsidRPr="00894FF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</w:r>
      <w:r w:rsidRPr="00894FF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>Учащиеся должны знать:</w:t>
      </w:r>
      <w:proofErr w:type="gramStart"/>
      <w:r w:rsidRPr="00894FF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t>-</w:t>
      </w:r>
      <w:proofErr w:type="gramEnd"/>
      <w:r w:rsidRPr="00894FF0">
        <w:rPr>
          <w:rFonts w:ascii="Times New Roman" w:eastAsia="Times New Roman" w:hAnsi="Times New Roman"/>
          <w:color w:val="000000"/>
          <w:sz w:val="24"/>
          <w:szCs w:val="24"/>
        </w:rPr>
        <w:t>представление о добре и зле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 представление о поступках и характере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-представление о нравственном идеале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-представление о семье и о родственных связях в семье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 xml:space="preserve">-представление о значении родителей для </w:t>
      </w:r>
      <w:proofErr w:type="spellStart"/>
      <w:r w:rsidRPr="00894FF0">
        <w:rPr>
          <w:rFonts w:ascii="Times New Roman" w:eastAsia="Times New Roman" w:hAnsi="Times New Roman"/>
          <w:color w:val="000000"/>
          <w:sz w:val="24"/>
          <w:szCs w:val="24"/>
        </w:rPr>
        <w:t>ребѐнка</w:t>
      </w:r>
      <w:proofErr w:type="spellEnd"/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-представление о конфликтах с родителями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-представление о причинах конфликтов и об их преодолении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894FF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Учащиеся должны уметь:</w:t>
      </w:r>
      <w:r w:rsidRPr="00894FF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t>- вести диалог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 давать односложные ответы на репродуктивные вопросы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 давать развернутые ответы на репродуктивные вопросы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 оценивать свои и чужие поступки с точки зрения золотого правила нравственности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 приводить аргументы в защиту своей оценки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 составлять устный и письменный план ответа по изучаемым произведениям</w:t>
      </w:r>
    </w:p>
    <w:p w:rsidR="00F031EB" w:rsidRPr="00894FF0" w:rsidRDefault="00CA0605" w:rsidP="00CA0605">
      <w:pPr>
        <w:rPr>
          <w:rFonts w:ascii="Times New Roman" w:hAnsi="Times New Roman" w:cs="Times New Roman"/>
          <w:b/>
          <w:sz w:val="24"/>
          <w:szCs w:val="24"/>
        </w:rPr>
      </w:pPr>
      <w:r w:rsidRPr="00894FF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Тематическое планирование</w:t>
      </w:r>
    </w:p>
    <w:tbl>
      <w:tblPr>
        <w:tblStyle w:val="a4"/>
        <w:tblpPr w:leftFromText="180" w:rightFromText="180" w:vertAnchor="text" w:tblpY="1"/>
        <w:tblOverlap w:val="never"/>
        <w:tblW w:w="14000" w:type="dxa"/>
        <w:tblLook w:val="04A0" w:firstRow="1" w:lastRow="0" w:firstColumn="1" w:lastColumn="0" w:noHBand="0" w:noVBand="1"/>
      </w:tblPr>
      <w:tblGrid>
        <w:gridCol w:w="890"/>
        <w:gridCol w:w="8716"/>
        <w:gridCol w:w="1134"/>
        <w:gridCol w:w="1701"/>
        <w:gridCol w:w="1559"/>
      </w:tblGrid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8062F3" w:rsidP="002E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Что такое этика? 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Понятие о культурном/ некультурном человеке; воспитанном/невоспитанном.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16" w:type="dxa"/>
          </w:tcPr>
          <w:p w:rsidR="008062F3" w:rsidRPr="00894FF0" w:rsidRDefault="008062F3" w:rsidP="00621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мире вежливых слов. 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Формы благодарности: спасибо, благодарю. 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Вежливый разговор по телефону.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Вызов врача.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Обращение </w:t>
            </w:r>
            <w:proofErr w:type="gramStart"/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ко</w:t>
            </w:r>
            <w:proofErr w:type="gramEnd"/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взрослому.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Обращение к взрослым родственникам.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16" w:type="dxa"/>
          </w:tcPr>
          <w:p w:rsidR="008062F3" w:rsidRPr="00894FF0" w:rsidRDefault="008062F3" w:rsidP="00621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Семья.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Забота детей о взрослых. 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16" w:type="dxa"/>
          </w:tcPr>
          <w:p w:rsidR="008062F3" w:rsidRPr="00894FF0" w:rsidRDefault="008062F3" w:rsidP="00621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Дружба.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К чему ведут ссоры в игре. Правила дружной игры. 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Взаимопомощь и взаимоотношения.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взаимопомощь.</w:t>
            </w: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16" w:type="dxa"/>
          </w:tcPr>
          <w:p w:rsidR="008062F3" w:rsidRPr="00894FF0" w:rsidRDefault="008062F3" w:rsidP="00621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Добро - зло. 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зле, злых людях, поступках. 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Трудолюбие.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Кем быть? </w:t>
            </w:r>
          </w:p>
          <w:p w:rsidR="008062F3" w:rsidRPr="00894FF0" w:rsidRDefault="008062F3" w:rsidP="002E14FC">
            <w:pPr>
              <w:tabs>
                <w:tab w:val="left" w:pos="81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Бережливость</w:t>
            </w:r>
            <w:proofErr w:type="gramStart"/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ережное</w:t>
            </w:r>
            <w:proofErr w:type="spellEnd"/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 мебели.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16" w:type="dxa"/>
          </w:tcPr>
          <w:p w:rsidR="008062F3" w:rsidRPr="00894FF0" w:rsidRDefault="008062F3" w:rsidP="00621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Правда – неправда (ложь).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Правда всегда узнается! 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. Знакомство в общественных местах (кино, театр).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разделу «Культура общения»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разделу: «Культура общения».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приема гостей.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угощения. Этикетные выражения благодарности, просьбы, извинения.</w:t>
            </w: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поведения в общественном транспорте.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Этикетные правила: умение не причинять неудобств тем, кто стоит рядом, не проявлять враждебности, не реагировать на случайную неосторожность пассажира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поведения в театре.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предметной ситуации: гардероб, 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зрительный зал.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поведения в поликлинике.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новых слов: медицинский поли</w:t>
            </w:r>
            <w:proofErr w:type="gramStart"/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серия, номер, страховая компания).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поведения в гостях.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Совместные занятия: чтение книг, игры.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поведения дома.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безопасного обращения с электроприборами.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разделу «Правила поведения»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разделу: «Правила поведения».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Представление о себе: знание ФИО, восприятие собственной внешности. Анкетные данные: ФИО, дата рождения, адрес, номер телефона.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Мой характер.</w:t>
            </w: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Мое настроение.</w:t>
            </w:r>
          </w:p>
          <w:p w:rsidR="008062F3" w:rsidRPr="00894FF0" w:rsidRDefault="008062F3" w:rsidP="002E14FC">
            <w:pPr>
              <w:ind w:firstLine="7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разделу «Мои чувства и желания»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разделу: «Мои чувства и желания».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BD5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28-34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Повторение  пройденного материала за год.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4,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0581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05813"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05813"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31EB" w:rsidRPr="00405813" w:rsidRDefault="00F031EB" w:rsidP="002513A5">
      <w:pPr>
        <w:rPr>
          <w:rFonts w:ascii="Times New Roman" w:hAnsi="Times New Roman" w:cs="Times New Roman"/>
          <w:b/>
          <w:sz w:val="24"/>
          <w:szCs w:val="24"/>
          <w:lang w:val="tt-RU"/>
        </w:rPr>
        <w:sectPr w:rsidR="00F031EB" w:rsidRPr="00405813" w:rsidSect="00CA0605">
          <w:pgSz w:w="16838" w:h="11906" w:orient="landscape"/>
          <w:pgMar w:top="426" w:right="1134" w:bottom="1701" w:left="1134" w:header="709" w:footer="709" w:gutter="0"/>
          <w:cols w:space="708"/>
          <w:docGrid w:linePitch="360"/>
        </w:sectPr>
      </w:pPr>
    </w:p>
    <w:p w:rsidR="00F031EB" w:rsidRPr="00405813" w:rsidRDefault="00F031EB" w:rsidP="00405813">
      <w:pPr>
        <w:rPr>
          <w:lang w:val="tt-RU"/>
        </w:rPr>
      </w:pPr>
    </w:p>
    <w:sectPr w:rsidR="00F031EB" w:rsidRPr="00405813" w:rsidSect="00F031E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93110"/>
    <w:multiLevelType w:val="hybridMultilevel"/>
    <w:tmpl w:val="A2EE1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82F0D"/>
    <w:multiLevelType w:val="hybridMultilevel"/>
    <w:tmpl w:val="64BE6AD4"/>
    <w:lvl w:ilvl="0" w:tplc="FF84F48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425C93"/>
    <w:multiLevelType w:val="hybridMultilevel"/>
    <w:tmpl w:val="45AADFAC"/>
    <w:lvl w:ilvl="0" w:tplc="2F0AF9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31EB"/>
    <w:rsid w:val="00125A18"/>
    <w:rsid w:val="001567C5"/>
    <w:rsid w:val="00176429"/>
    <w:rsid w:val="002513A5"/>
    <w:rsid w:val="00280E66"/>
    <w:rsid w:val="002E14FC"/>
    <w:rsid w:val="00360B7C"/>
    <w:rsid w:val="003F590D"/>
    <w:rsid w:val="00405813"/>
    <w:rsid w:val="0049732F"/>
    <w:rsid w:val="0056013D"/>
    <w:rsid w:val="005B76E7"/>
    <w:rsid w:val="005F4A1B"/>
    <w:rsid w:val="006141D8"/>
    <w:rsid w:val="006218F5"/>
    <w:rsid w:val="007B6FFC"/>
    <w:rsid w:val="008062F3"/>
    <w:rsid w:val="00894FF0"/>
    <w:rsid w:val="0093504F"/>
    <w:rsid w:val="00A8658A"/>
    <w:rsid w:val="00AD5DB1"/>
    <w:rsid w:val="00BD5B1C"/>
    <w:rsid w:val="00BE7448"/>
    <w:rsid w:val="00CA0605"/>
    <w:rsid w:val="00D646EF"/>
    <w:rsid w:val="00F03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1EB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F031E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B6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uiPriority w:val="99"/>
    <w:rsid w:val="007B6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60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013D"/>
    <w:rPr>
      <w:rFonts w:ascii="Tahoma" w:hAnsi="Tahoma" w:cs="Tahoma"/>
      <w:sz w:val="16"/>
      <w:szCs w:val="16"/>
    </w:rPr>
  </w:style>
  <w:style w:type="character" w:customStyle="1" w:styleId="c19">
    <w:name w:val="c19"/>
    <w:basedOn w:val="a0"/>
    <w:rsid w:val="00CA06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0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BAF53-043E-405F-929C-5731E774A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</dc:creator>
  <cp:keywords/>
  <dc:description/>
  <cp:lastModifiedBy>у</cp:lastModifiedBy>
  <cp:revision>30</cp:revision>
  <cp:lastPrinted>2017-09-26T04:49:00Z</cp:lastPrinted>
  <dcterms:created xsi:type="dcterms:W3CDTF">2011-05-19T08:29:00Z</dcterms:created>
  <dcterms:modified xsi:type="dcterms:W3CDTF">2021-01-05T08:45:00Z</dcterms:modified>
</cp:coreProperties>
</file>